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D92" w:rsidRPr="00C311E2" w:rsidRDefault="00B710C5" w:rsidP="00E213D0">
      <w:pPr>
        <w:bidi/>
        <w:rPr>
          <w:rFonts w:ascii="ArialMT" w:cs="ArialMT"/>
          <w:color w:val="000000" w:themeColor="text1"/>
          <w:sz w:val="28"/>
          <w:szCs w:val="28"/>
          <w:rtl/>
        </w:rPr>
      </w:pPr>
    </w:p>
    <w:p w:rsidR="00B15216" w:rsidRPr="00C311E2" w:rsidRDefault="00B15216" w:rsidP="00B1521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</w:pPr>
      <w:r w:rsidRPr="00C311E2">
        <w:rPr>
          <w:rFonts w:asciiTheme="majorBidi" w:hAnsiTheme="majorBidi" w:cs="AL-Mateen" w:hint="cs"/>
          <w:b/>
          <w:bCs/>
          <w:color w:val="000000" w:themeColor="text1"/>
          <w:sz w:val="28"/>
          <w:szCs w:val="28"/>
          <w:u w:val="single"/>
          <w:rtl/>
        </w:rPr>
        <w:t>إقرار: حقوق</w:t>
      </w:r>
      <w:r w:rsidRPr="00C311E2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8"/>
          <w:szCs w:val="28"/>
          <w:u w:val="single"/>
          <w:rtl/>
        </w:rPr>
        <w:t>الملكية</w:t>
      </w:r>
      <w:r w:rsidRPr="00C311E2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8"/>
          <w:szCs w:val="28"/>
          <w:u w:val="single"/>
          <w:rtl/>
        </w:rPr>
        <w:t xml:space="preserve">الفكرية </w:t>
      </w:r>
      <w:r w:rsidRPr="00C311E2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  <w:t xml:space="preserve"> )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8"/>
          <w:szCs w:val="28"/>
          <w:u w:val="single"/>
          <w:rtl/>
        </w:rPr>
        <w:t>كتاب</w:t>
      </w:r>
      <w:r w:rsidRPr="00C311E2">
        <w:rPr>
          <w:rFonts w:asciiTheme="majorBidi" w:hAnsiTheme="majorBidi" w:cs="AL-Matee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8"/>
          <w:szCs w:val="28"/>
          <w:u w:val="single"/>
          <w:rtl/>
        </w:rPr>
        <w:t>مترجم)</w:t>
      </w:r>
    </w:p>
    <w:tbl>
      <w:tblPr>
        <w:tblStyle w:val="TableGrid"/>
        <w:tblpPr w:leftFromText="180" w:rightFromText="180" w:vertAnchor="text" w:horzAnchor="margin" w:tblpY="-38"/>
        <w:bidiVisual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972"/>
        <w:gridCol w:w="7378"/>
      </w:tblGrid>
      <w:tr w:rsidR="00C311E2" w:rsidRPr="00C311E2" w:rsidTr="00700133">
        <w:tc>
          <w:tcPr>
            <w:tcW w:w="1972" w:type="dxa"/>
            <w:shd w:val="pct5" w:color="auto" w:fill="auto"/>
            <w:hideMark/>
          </w:tcPr>
          <w:p w:rsidR="00B15216" w:rsidRPr="00C311E2" w:rsidRDefault="00B15216" w:rsidP="00B1521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المترجم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الرئيس:</w:t>
            </w:r>
          </w:p>
        </w:tc>
        <w:tc>
          <w:tcPr>
            <w:tcW w:w="7378" w:type="dxa"/>
            <w:shd w:val="pct5" w:color="auto" w:fill="auto"/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C311E2" w:rsidRPr="00C311E2" w:rsidTr="00700133">
        <w:tc>
          <w:tcPr>
            <w:tcW w:w="1972" w:type="dxa"/>
            <w:shd w:val="pct5" w:color="auto" w:fill="auto"/>
            <w:hideMark/>
          </w:tcPr>
          <w:p w:rsidR="00B15216" w:rsidRPr="00C311E2" w:rsidRDefault="00C42972" w:rsidP="004115AE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عنوان ا</w:t>
            </w:r>
            <w:r w:rsidR="00B15216"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لكتاب</w:t>
            </w:r>
            <w:r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المترجم</w:t>
            </w:r>
            <w:r w:rsidR="00A42F3D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78" w:type="dxa"/>
            <w:shd w:val="pct5" w:color="auto" w:fill="auto"/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spacing w:line="360" w:lineRule="auto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C42972" w:rsidRDefault="00C42972" w:rsidP="00D606B6">
      <w:pPr>
        <w:pStyle w:val="ListParagraph"/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بصفتي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المترجم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الرئيس</w:t>
      </w:r>
      <w:r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للكتاب المترجم </w:t>
      </w:r>
      <w:r w:rsidR="00D606B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المشار</w:t>
      </w:r>
      <w:r w:rsidR="00D606B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D606B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إليه</w:t>
      </w:r>
      <w:r w:rsidR="00D606B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D606B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أعلاه</w:t>
      </w:r>
    </w:p>
    <w:p w:rsidR="00B15216" w:rsidRPr="00D539E5" w:rsidRDefault="00B15216" w:rsidP="007C1D98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أقر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D539E5"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أن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الكتاب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قد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تم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ترجمته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وفقاً لأخلاقيات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البحث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العلمي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وكذلك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يقر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المشاركون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معي</w:t>
      </w:r>
      <w:r w:rsidR="00D539E5"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BD4668"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أن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العمل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المُقدم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غير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مستل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من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رسائل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للماجستير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الدكتوراه،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ولا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من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عمل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آخرين،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وغير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متضمن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لأي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أشكال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="00BD4668"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رسوم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صور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جداول،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أي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مادة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علمية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أخرى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مقتبسة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منقولة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من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كتب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أبحاث،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أية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مصادر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ذات</w:t>
      </w:r>
      <w:r w:rsidR="00BD4668"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علاقة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دون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الإشارة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إلى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ذلك،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وبما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يكفل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D606B6"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حقوق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الملكية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الفكرية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D539E5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لأصحابها</w:t>
      </w:r>
      <w:r w:rsidRPr="00D539E5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>.</w:t>
      </w:r>
    </w:p>
    <w:p w:rsidR="00B15216" w:rsidRDefault="00D606B6" w:rsidP="00D606B6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أقر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بأنه قد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تم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الالتزام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بالمنهجية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العلمية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المقرّة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حيال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التوثيق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والإشارة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إلى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المراجع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العلمية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في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جميع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أجزاء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الكتاب،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وأن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الكتاب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لم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يتم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نشره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قبل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ذلك،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وأنه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غير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مقدم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للتحكيم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لأي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جهة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أخرى، وفي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حالة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وقوع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ما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يخالف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ما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سبق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فإنني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أتحمل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مسؤولية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ذلك،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دون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أدنى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مسئولية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على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جامعة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الأمير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سطام بن عبدالعزيز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جرَّاء</w:t>
      </w:r>
      <w:r w:rsidR="00B15216"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15216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ذلك.</w:t>
      </w:r>
    </w:p>
    <w:p w:rsidR="00B710C5" w:rsidRPr="00C311E2" w:rsidRDefault="00B710C5" w:rsidP="00B710C5">
      <w:pPr>
        <w:pStyle w:val="ListParagraph"/>
        <w:numPr>
          <w:ilvl w:val="0"/>
          <w:numId w:val="2"/>
        </w:numPr>
        <w:bidi/>
        <w:spacing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bookmarkStart w:id="0" w:name="_GoBack"/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أقر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بأنني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قد اطلعت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على نظام</w:t>
      </w:r>
      <w:r w:rsidRPr="00C311E2">
        <w:rPr>
          <w:rFonts w:asciiTheme="majorBidi" w:eastAsia="Times New Roman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حماية حقوق المؤلف الصادر بالمرسوم الملكي </w:t>
      </w:r>
      <w:r w:rsidRPr="00C311E2">
        <w:rPr>
          <w:rFonts w:asciiTheme="majorBidi" w:eastAsia="Times New Roman" w:hAnsiTheme="majorBidi" w:cs="AL-Mateen"/>
          <w:b/>
          <w:bCs/>
          <w:color w:val="000000" w:themeColor="text1"/>
          <w:sz w:val="24"/>
          <w:szCs w:val="24"/>
        </w:rPr>
        <w:t> </w:t>
      </w:r>
      <w:r w:rsidRPr="00C311E2">
        <w:rPr>
          <w:rFonts w:asciiTheme="majorBidi" w:eastAsia="Times New Roman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رقم م/41 بتاريخ 2/7/1424هـ، </w:t>
      </w:r>
      <w:r w:rsidRPr="00C311E2">
        <w:rPr>
          <w:rFonts w:asciiTheme="majorBidi" w:eastAsia="Times New Roman" w:hAnsiTheme="majorBidi" w:cs="AL-Mateen"/>
          <w:b/>
          <w:bCs/>
          <w:color w:val="000000" w:themeColor="text1"/>
          <w:sz w:val="24"/>
          <w:szCs w:val="24"/>
        </w:rPr>
        <w:t> </w:t>
      </w:r>
      <w:r w:rsidRPr="00C311E2">
        <w:rPr>
          <w:rFonts w:asciiTheme="majorBidi" w:eastAsia="Times New Roman" w:hAnsiTheme="majorBidi" w:cs="AL-Mateen" w:hint="cs"/>
          <w:b/>
          <w:bCs/>
          <w:color w:val="000000" w:themeColor="text1"/>
          <w:sz w:val="24"/>
          <w:szCs w:val="24"/>
          <w:rtl/>
        </w:rPr>
        <w:t>المعدل بقرار مجلس الوزراء رقم 536 وتاريخ 19/10/1439هـ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.</w:t>
      </w:r>
    </w:p>
    <w:bookmarkEnd w:id="0"/>
    <w:p w:rsidR="00B15216" w:rsidRPr="00C311E2" w:rsidRDefault="00B15216" w:rsidP="00C42972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أقر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بالموافقة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على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أن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تتولى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جامعة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الأمير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سطام بن عبدالعزيز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نشر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الكتاب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المشار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إليه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وفق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ضوابط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النش</w:t>
      </w:r>
      <w:r w:rsidR="00C4297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ر ل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ديها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لمدة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خمس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سنوات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من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تاريخ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تسجيله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في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مكتبة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الملك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فهد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الوطنية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>.</w:t>
      </w:r>
    </w:p>
    <w:p w:rsidR="00B15216" w:rsidRPr="00C311E2" w:rsidRDefault="00B15216" w:rsidP="00B15216">
      <w:pPr>
        <w:pStyle w:val="ListParagraph"/>
        <w:numPr>
          <w:ilvl w:val="0"/>
          <w:numId w:val="5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أقر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أنا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المترجم</w:t>
      </w:r>
      <w:r w:rsidR="00533B2C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الرئيس 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وكذلك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المشاركون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معي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بأن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الكتاب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قد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تم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ترجمته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حسب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نسبة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المشاركة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المحددة</w:t>
      </w:r>
      <w:r w:rsidR="00D606B6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بالجدول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أدناه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>.</w:t>
      </w:r>
    </w:p>
    <w:p w:rsidR="00B15216" w:rsidRPr="00C311E2" w:rsidRDefault="00B15216" w:rsidP="00533B2C">
      <w:pPr>
        <w:pStyle w:val="ListParagraph"/>
        <w:numPr>
          <w:ilvl w:val="0"/>
          <w:numId w:val="6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</w:pP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أقر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أنا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المترجم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الرئيس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-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أو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من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ينوب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عن</w:t>
      </w:r>
      <w:r w:rsidR="00533B2C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ه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-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بتسديد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كافة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المستحقات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المالية</w:t>
      </w:r>
      <w:r w:rsidR="00C4297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للأعضاء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المشاركين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طبقاً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لدور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كل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عضو، بعد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تسلم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ي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لدفعات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المالية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المستحقة</w:t>
      </w:r>
      <w:r w:rsidR="00D606B6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وتقديم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كافة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المستندات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الدالة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على</w:t>
      </w:r>
      <w:r w:rsidRPr="00C311E2">
        <w:rPr>
          <w:rFonts w:asciiTheme="majorBidi" w:hAnsiTheme="majorBidi" w:cs="AL-Mateen"/>
          <w:b/>
          <w:bCs/>
          <w:color w:val="000000" w:themeColor="text1"/>
          <w:sz w:val="24"/>
          <w:szCs w:val="24"/>
        </w:rPr>
        <w:t xml:space="preserve"> </w:t>
      </w:r>
      <w:r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>ذلك</w:t>
      </w:r>
      <w:r w:rsidR="00BD4668" w:rsidRPr="00C311E2">
        <w:rPr>
          <w:rFonts w:asciiTheme="majorBidi" w:hAnsiTheme="majorBidi" w:cs="AL-Mateen" w:hint="cs"/>
          <w:b/>
          <w:bCs/>
          <w:color w:val="000000" w:themeColor="text1"/>
          <w:sz w:val="24"/>
          <w:szCs w:val="24"/>
          <w:rtl/>
        </w:rPr>
        <w:t xml:space="preserve">  - في حالة دعم الجامعة لترجمة الكتاب مالياً - .</w:t>
      </w:r>
    </w:p>
    <w:p w:rsidR="00B15216" w:rsidRPr="00C311E2" w:rsidRDefault="00B15216" w:rsidP="00B15216">
      <w:pPr>
        <w:autoSpaceDE w:val="0"/>
        <w:autoSpaceDN w:val="0"/>
        <w:bidi/>
        <w:adjustRightInd w:val="0"/>
        <w:spacing w:after="0" w:line="240" w:lineRule="auto"/>
        <w:rPr>
          <w:rFonts w:asciiTheme="majorBidi" w:hAnsiTheme="majorBidi" w:cs="AL-Mohanad"/>
          <w:b/>
          <w:bCs/>
          <w:color w:val="000000" w:themeColor="text1"/>
          <w:sz w:val="24"/>
          <w:szCs w:val="24"/>
          <w:rtl/>
        </w:rPr>
      </w:pPr>
      <w:r w:rsidRPr="00C311E2">
        <w:rPr>
          <w:rFonts w:asciiTheme="majorBidi" w:hAnsiTheme="majorBidi" w:cs="AL-Mohanad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37"/>
        <w:gridCol w:w="3060"/>
        <w:gridCol w:w="1980"/>
        <w:gridCol w:w="2245"/>
      </w:tblGrid>
      <w:tr w:rsidR="00C311E2" w:rsidRPr="00C311E2" w:rsidTr="004115AE">
        <w:trPr>
          <w:trHeight w:val="575"/>
        </w:trPr>
        <w:tc>
          <w:tcPr>
            <w:tcW w:w="4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5216" w:rsidRPr="00C311E2" w:rsidRDefault="00B15216" w:rsidP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أسماء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المترجمين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5216" w:rsidRPr="00C311E2" w:rsidRDefault="00B15216" w:rsidP="004115A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نسبة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المشاركة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%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15216" w:rsidRPr="00C311E2" w:rsidRDefault="00B15216" w:rsidP="004115AE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التوقيع</w:t>
            </w:r>
          </w:p>
        </w:tc>
      </w:tr>
      <w:tr w:rsidR="00C311E2" w:rsidRPr="00C311E2" w:rsidTr="00B15216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 w:rsidP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رئيس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فريق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الترجمة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C311E2" w:rsidRPr="00C311E2" w:rsidTr="00B15216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 w:rsidP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مترجم (1)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C311E2" w:rsidRPr="00C311E2" w:rsidTr="00B15216">
        <w:trPr>
          <w:trHeight w:val="413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مترجم (2)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C311E2" w:rsidRPr="00C311E2" w:rsidTr="00B15216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مترجم (3)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C311E2" w:rsidRPr="00C311E2" w:rsidTr="00B15216">
        <w:trPr>
          <w:trHeight w:val="512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 xml:space="preserve">مترجم (4)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C311E2" w:rsidRPr="00C311E2" w:rsidTr="0070013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مؤلف</w:t>
            </w:r>
            <w:r w:rsidRPr="00C311E2"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مترجم (5)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ohanad" w:hint="cs"/>
                <w:b/>
                <w:bCs/>
                <w:color w:val="000000" w:themeColor="text1"/>
                <w:sz w:val="24"/>
                <w:szCs w:val="24"/>
                <w:rtl/>
              </w:rPr>
              <w:t>............................................................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  <w:tr w:rsidR="00C311E2" w:rsidRPr="00C311E2" w:rsidTr="00700133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ohanad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المجموع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C311E2">
              <w:rPr>
                <w:rFonts w:asciiTheme="majorBidi" w:hAnsiTheme="majorBidi" w:cs="AL-Mateen" w:hint="cs"/>
                <w:b/>
                <w:bCs/>
                <w:color w:val="000000" w:themeColor="text1"/>
                <w:sz w:val="24"/>
                <w:szCs w:val="24"/>
                <w:rtl/>
              </w:rPr>
              <w:t>100%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16" w:rsidRPr="00C311E2" w:rsidRDefault="00B15216">
            <w:pPr>
              <w:autoSpaceDE w:val="0"/>
              <w:autoSpaceDN w:val="0"/>
              <w:bidi/>
              <w:adjustRightInd w:val="0"/>
              <w:jc w:val="center"/>
              <w:rPr>
                <w:rFonts w:asciiTheme="majorBidi" w:hAnsiTheme="majorBidi" w:cs="AL-Mateen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</w:tc>
      </w:tr>
    </w:tbl>
    <w:p w:rsidR="00B15216" w:rsidRPr="00C311E2" w:rsidRDefault="00B15216" w:rsidP="004115AE">
      <w:pPr>
        <w:spacing w:line="240" w:lineRule="auto"/>
        <w:rPr>
          <w:rFonts w:asciiTheme="majorBidi" w:hAnsiTheme="majorBidi" w:cs="AL-Mohanad"/>
          <w:b/>
          <w:bCs/>
          <w:color w:val="000000" w:themeColor="text1"/>
          <w:sz w:val="24"/>
          <w:szCs w:val="24"/>
          <w:rtl/>
        </w:rPr>
      </w:pPr>
    </w:p>
    <w:sectPr w:rsidR="00B15216" w:rsidRPr="00C31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30274"/>
    <w:multiLevelType w:val="hybridMultilevel"/>
    <w:tmpl w:val="B86A51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75E6"/>
    <w:multiLevelType w:val="hybridMultilevel"/>
    <w:tmpl w:val="8F7C23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A7C61"/>
    <w:multiLevelType w:val="hybridMultilevel"/>
    <w:tmpl w:val="CF0C80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B63D8"/>
    <w:multiLevelType w:val="hybridMultilevel"/>
    <w:tmpl w:val="1D7C67A6"/>
    <w:lvl w:ilvl="0" w:tplc="D82CBF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C6F3C"/>
    <w:multiLevelType w:val="hybridMultilevel"/>
    <w:tmpl w:val="22324D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858D4"/>
    <w:multiLevelType w:val="hybridMultilevel"/>
    <w:tmpl w:val="266A2A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16"/>
    <w:rsid w:val="0026158B"/>
    <w:rsid w:val="002A5317"/>
    <w:rsid w:val="002A541F"/>
    <w:rsid w:val="00384E35"/>
    <w:rsid w:val="004115AE"/>
    <w:rsid w:val="00466A5C"/>
    <w:rsid w:val="005120C5"/>
    <w:rsid w:val="00533B2C"/>
    <w:rsid w:val="005535BD"/>
    <w:rsid w:val="00700133"/>
    <w:rsid w:val="00767816"/>
    <w:rsid w:val="00A3602F"/>
    <w:rsid w:val="00A42F3D"/>
    <w:rsid w:val="00B15216"/>
    <w:rsid w:val="00B710C5"/>
    <w:rsid w:val="00B938D3"/>
    <w:rsid w:val="00BD4668"/>
    <w:rsid w:val="00C311E2"/>
    <w:rsid w:val="00C42972"/>
    <w:rsid w:val="00D539E5"/>
    <w:rsid w:val="00D606B6"/>
    <w:rsid w:val="00E02CE8"/>
    <w:rsid w:val="00E213D0"/>
    <w:rsid w:val="00EA3D48"/>
    <w:rsid w:val="00EA544F"/>
    <w:rsid w:val="00F02BC1"/>
    <w:rsid w:val="00F11A69"/>
    <w:rsid w:val="00FB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8F85"/>
  <w15:chartTrackingRefBased/>
  <w15:docId w15:val="{7248D65C-2E9F-4CC5-9BC5-71BCBD8B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3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216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Psau.edu.sa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Geesi</dc:creator>
  <cp:keywords/>
  <dc:description/>
  <cp:lastModifiedBy>Mohammed Geesi</cp:lastModifiedBy>
  <cp:revision>6</cp:revision>
  <cp:lastPrinted>2021-07-06T08:53:00Z</cp:lastPrinted>
  <dcterms:created xsi:type="dcterms:W3CDTF">2021-08-30T10:10:00Z</dcterms:created>
  <dcterms:modified xsi:type="dcterms:W3CDTF">2021-09-01T06:31:00Z</dcterms:modified>
</cp:coreProperties>
</file>